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011FFE">
      <w:pPr>
        <w:jc w:val="both"/>
        <w:rPr>
          <w:rFonts w:hint="eastAsia" w:ascii="黑体" w:hAnsi="黑体" w:eastAsia="黑体" w:cs="黑体"/>
          <w:snapToGrid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snapToGrid/>
          <w:color w:val="auto"/>
          <w:kern w:val="2"/>
          <w:sz w:val="32"/>
          <w:szCs w:val="32"/>
          <w:lang w:eastAsia="zh-CN" w:bidi="ar-SA"/>
        </w:rPr>
        <w:t>附件</w:t>
      </w:r>
      <w:r>
        <w:rPr>
          <w:rFonts w:hint="eastAsia" w:ascii="黑体" w:hAnsi="黑体" w:eastAsia="黑体" w:cs="黑体"/>
          <w:snapToGrid/>
          <w:color w:val="auto"/>
          <w:kern w:val="2"/>
          <w:sz w:val="32"/>
          <w:szCs w:val="32"/>
          <w:lang w:val="en-US" w:eastAsia="zh-CN" w:bidi="ar-SA"/>
        </w:rPr>
        <w:t>1</w:t>
      </w:r>
    </w:p>
    <w:p w14:paraId="7132FB91">
      <w:pPr>
        <w:keepNext w:val="0"/>
        <w:keepLines w:val="0"/>
        <w:widowControl w:val="0"/>
        <w:suppressLineNumbers w:val="0"/>
        <w:spacing w:before="0" w:beforeAutospacing="0" w:after="0" w:afterAutospacing="0" w:line="240" w:lineRule="atLeast"/>
        <w:ind w:left="0" w:right="0"/>
        <w:jc w:val="center"/>
        <w:outlineLvl w:val="0"/>
        <w:rPr>
          <w:rFonts w:hint="eastAsia" w:ascii="黑体" w:hAnsi="黑体" w:eastAsia="黑体" w:cs="黑体"/>
          <w:b w:val="0"/>
          <w:bCs w:val="0"/>
          <w:color w:val="auto"/>
          <w:spacing w:val="-6"/>
          <w:kern w:val="2"/>
          <w:sz w:val="36"/>
          <w:szCs w:val="36"/>
        </w:rPr>
      </w:pPr>
      <w:r>
        <w:rPr>
          <w:rFonts w:hint="eastAsia" w:ascii="黑体" w:hAnsi="黑体" w:eastAsia="黑体" w:cs="黑体"/>
          <w:b w:val="0"/>
          <w:bCs w:val="0"/>
          <w:color w:val="auto"/>
          <w:spacing w:val="-6"/>
          <w:kern w:val="2"/>
          <w:sz w:val="36"/>
          <w:szCs w:val="36"/>
          <w:lang w:val="en-US" w:eastAsia="zh-CN" w:bidi="ar"/>
        </w:rPr>
        <w:t>丽</w:t>
      </w:r>
      <w:bookmarkStart w:id="0" w:name="_GoBack"/>
      <w:bookmarkEnd w:id="0"/>
      <w:r>
        <w:rPr>
          <w:rFonts w:hint="eastAsia" w:ascii="黑体" w:hAnsi="黑体" w:eastAsia="黑体" w:cs="黑体"/>
          <w:b w:val="0"/>
          <w:bCs w:val="0"/>
          <w:color w:val="auto"/>
          <w:spacing w:val="-6"/>
          <w:kern w:val="2"/>
          <w:sz w:val="36"/>
          <w:szCs w:val="36"/>
          <w:lang w:val="en-US" w:eastAsia="zh-CN" w:bidi="ar"/>
        </w:rPr>
        <w:t>水市文旅多元推广（个人）奖励申报表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3"/>
        <w:gridCol w:w="3309"/>
        <w:gridCol w:w="1476"/>
        <w:gridCol w:w="1224"/>
        <w:gridCol w:w="1627"/>
      </w:tblGrid>
      <w:tr w14:paraId="40B87A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  <w:jc w:val="center"/>
        </w:trPr>
        <w:tc>
          <w:tcPr>
            <w:tcW w:w="1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8BB3AA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color w:val="auto"/>
                <w:spacing w:val="-6"/>
                <w:kern w:val="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pacing w:val="-6"/>
                <w:kern w:val="2"/>
                <w:sz w:val="28"/>
                <w:szCs w:val="28"/>
                <w:lang w:val="en-US" w:eastAsia="zh-CN" w:bidi="ar"/>
              </w:rPr>
              <w:t>申报作品</w:t>
            </w:r>
          </w:p>
        </w:tc>
        <w:tc>
          <w:tcPr>
            <w:tcW w:w="763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19A68E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00" w:lineRule="exact"/>
              <w:ind w:left="0" w:right="0"/>
              <w:jc w:val="both"/>
              <w:rPr>
                <w:rFonts w:hint="eastAsia" w:ascii="仿宋_GB2312" w:hAnsi="仿宋_GB2312" w:eastAsia="仿宋_GB2312" w:cs="仿宋_GB2312"/>
                <w:b w:val="0"/>
                <w:color w:val="auto"/>
                <w:spacing w:val="-6"/>
                <w:kern w:val="2"/>
                <w:sz w:val="28"/>
                <w:szCs w:val="28"/>
              </w:rPr>
            </w:pPr>
          </w:p>
        </w:tc>
      </w:tr>
      <w:tr w14:paraId="1EBEF0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168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AE37BF2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color w:val="auto"/>
                <w:spacing w:val="-6"/>
                <w:kern w:val="2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pacing w:val="-6"/>
                <w:kern w:val="2"/>
                <w:sz w:val="28"/>
                <w:szCs w:val="28"/>
                <w:lang w:val="en-US" w:eastAsia="zh-CN" w:bidi="ar"/>
              </w:rPr>
              <w:t>平台账号</w:t>
            </w:r>
          </w:p>
        </w:tc>
        <w:tc>
          <w:tcPr>
            <w:tcW w:w="330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8D50E5D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00" w:lineRule="exact"/>
              <w:ind w:left="0" w:right="0"/>
              <w:jc w:val="both"/>
              <w:rPr>
                <w:rFonts w:hint="eastAsia" w:ascii="仿宋_GB2312" w:hAnsi="仿宋_GB2312" w:eastAsia="仿宋_GB2312" w:cs="仿宋_GB2312"/>
                <w:b w:val="0"/>
                <w:color w:val="auto"/>
                <w:spacing w:val="-6"/>
                <w:kern w:val="2"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07EEA32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color w:val="auto"/>
                <w:spacing w:val="-6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pacing w:val="-6"/>
                <w:kern w:val="2"/>
                <w:sz w:val="28"/>
                <w:szCs w:val="28"/>
                <w:lang w:val="en-US" w:eastAsia="zh-CN"/>
              </w:rPr>
              <w:t>发布平台</w:t>
            </w:r>
          </w:p>
        </w:tc>
        <w:tc>
          <w:tcPr>
            <w:tcW w:w="2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9F9C58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color w:val="auto"/>
                <w:spacing w:val="-6"/>
                <w:kern w:val="2"/>
                <w:sz w:val="28"/>
                <w:szCs w:val="28"/>
              </w:rPr>
            </w:pPr>
          </w:p>
        </w:tc>
      </w:tr>
      <w:tr w14:paraId="37F6C1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1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702420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b w:val="0"/>
                <w:color w:val="auto"/>
                <w:spacing w:val="-6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pacing w:val="-6"/>
                <w:kern w:val="2"/>
                <w:sz w:val="28"/>
                <w:szCs w:val="28"/>
                <w:lang w:val="en-US" w:eastAsia="zh-CN"/>
              </w:rPr>
              <w:t>作品链接</w:t>
            </w:r>
          </w:p>
        </w:tc>
        <w:tc>
          <w:tcPr>
            <w:tcW w:w="763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47BC98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color w:val="auto"/>
                <w:spacing w:val="-6"/>
                <w:kern w:val="2"/>
                <w:sz w:val="28"/>
                <w:szCs w:val="28"/>
              </w:rPr>
            </w:pPr>
          </w:p>
        </w:tc>
      </w:tr>
      <w:tr w14:paraId="1D75A5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1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34DA0C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color w:val="auto"/>
                <w:spacing w:val="-6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pacing w:val="-6"/>
                <w:kern w:val="2"/>
                <w:sz w:val="28"/>
                <w:szCs w:val="28"/>
                <w:lang w:val="en-US" w:eastAsia="zh-CN"/>
              </w:rPr>
              <w:t>姓名</w:t>
            </w:r>
          </w:p>
        </w:tc>
        <w:tc>
          <w:tcPr>
            <w:tcW w:w="33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B52F13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00" w:lineRule="exact"/>
              <w:ind w:left="0" w:right="0"/>
              <w:jc w:val="both"/>
              <w:rPr>
                <w:rFonts w:hint="eastAsia" w:ascii="仿宋_GB2312" w:hAnsi="仿宋_GB2312" w:eastAsia="仿宋_GB2312" w:cs="仿宋_GB2312"/>
                <w:b w:val="0"/>
                <w:color w:val="auto"/>
                <w:spacing w:val="-6"/>
                <w:kern w:val="2"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A6FF65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color w:val="auto"/>
                <w:spacing w:val="-6"/>
                <w:kern w:val="2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pacing w:val="-6"/>
                <w:kern w:val="2"/>
                <w:sz w:val="28"/>
                <w:szCs w:val="28"/>
                <w:lang w:val="en-US" w:eastAsia="zh-CN" w:bidi="ar"/>
              </w:rPr>
              <w:t>身份证</w:t>
            </w:r>
          </w:p>
          <w:p w14:paraId="48DC690B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color w:val="auto"/>
                <w:spacing w:val="-6"/>
                <w:kern w:val="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pacing w:val="-6"/>
                <w:kern w:val="2"/>
                <w:sz w:val="28"/>
                <w:szCs w:val="28"/>
                <w:lang w:val="en-US" w:eastAsia="zh-CN" w:bidi="ar"/>
              </w:rPr>
              <w:t>号码</w:t>
            </w:r>
          </w:p>
        </w:tc>
        <w:tc>
          <w:tcPr>
            <w:tcW w:w="2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32786A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color w:val="auto"/>
                <w:spacing w:val="-6"/>
                <w:kern w:val="2"/>
                <w:sz w:val="28"/>
                <w:szCs w:val="28"/>
              </w:rPr>
            </w:pPr>
          </w:p>
        </w:tc>
      </w:tr>
      <w:tr w14:paraId="60823D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1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6FA1E0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color w:val="auto"/>
                <w:spacing w:val="-6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pacing w:val="-6"/>
                <w:kern w:val="2"/>
                <w:sz w:val="28"/>
                <w:szCs w:val="28"/>
                <w:lang w:eastAsia="zh-CN"/>
              </w:rPr>
              <w:t>联系电话</w:t>
            </w:r>
          </w:p>
        </w:tc>
        <w:tc>
          <w:tcPr>
            <w:tcW w:w="33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06AAA0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00" w:lineRule="exact"/>
              <w:ind w:left="0" w:right="0"/>
              <w:jc w:val="both"/>
              <w:rPr>
                <w:rFonts w:hint="eastAsia" w:ascii="仿宋_GB2312" w:hAnsi="仿宋_GB2312" w:eastAsia="仿宋_GB2312" w:cs="仿宋_GB2312"/>
                <w:b w:val="0"/>
                <w:color w:val="auto"/>
                <w:spacing w:val="-6"/>
                <w:kern w:val="2"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F0E20A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color w:val="auto"/>
                <w:spacing w:val="-6"/>
                <w:kern w:val="2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pacing w:val="-6"/>
                <w:kern w:val="2"/>
                <w:sz w:val="28"/>
                <w:szCs w:val="28"/>
                <w:lang w:val="en-US" w:eastAsia="zh-CN" w:bidi="ar"/>
              </w:rPr>
              <w:t>所在</w:t>
            </w:r>
          </w:p>
          <w:p w14:paraId="3975DEF7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b w:val="0"/>
                <w:color w:val="auto"/>
                <w:spacing w:val="-6"/>
                <w:kern w:val="2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pacing w:val="-6"/>
                <w:kern w:val="2"/>
                <w:sz w:val="28"/>
                <w:szCs w:val="28"/>
                <w:lang w:val="en-US" w:eastAsia="zh-CN" w:bidi="ar"/>
              </w:rPr>
              <w:t>县市区</w:t>
            </w:r>
          </w:p>
        </w:tc>
        <w:tc>
          <w:tcPr>
            <w:tcW w:w="2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9D02A8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color w:val="auto"/>
                <w:spacing w:val="-6"/>
                <w:kern w:val="2"/>
                <w:sz w:val="28"/>
                <w:szCs w:val="28"/>
              </w:rPr>
            </w:pPr>
          </w:p>
        </w:tc>
      </w:tr>
      <w:tr w14:paraId="3D67A6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168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AFEAAA7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color w:val="auto"/>
                <w:spacing w:val="-6"/>
                <w:kern w:val="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pacing w:val="-6"/>
                <w:kern w:val="2"/>
                <w:sz w:val="28"/>
                <w:szCs w:val="28"/>
                <w:lang w:val="en-US" w:eastAsia="zh-CN"/>
              </w:rPr>
              <w:t>全网播放/阅读量</w:t>
            </w:r>
          </w:p>
        </w:tc>
        <w:tc>
          <w:tcPr>
            <w:tcW w:w="330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4E2FA59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00" w:lineRule="exact"/>
              <w:ind w:left="0" w:right="0"/>
              <w:jc w:val="both"/>
              <w:rPr>
                <w:rFonts w:hint="eastAsia" w:ascii="仿宋_GB2312" w:hAnsi="仿宋_GB2312" w:eastAsia="仿宋_GB2312" w:cs="仿宋_GB2312"/>
                <w:b w:val="0"/>
                <w:color w:val="auto"/>
                <w:spacing w:val="-6"/>
                <w:kern w:val="2"/>
                <w:sz w:val="28"/>
                <w:szCs w:val="28"/>
              </w:rPr>
            </w:pPr>
          </w:p>
        </w:tc>
        <w:tc>
          <w:tcPr>
            <w:tcW w:w="147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D857FF3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pacing w:val="-6"/>
                <w:kern w:val="2"/>
                <w:sz w:val="28"/>
                <w:szCs w:val="28"/>
                <w:lang w:val="en-US" w:eastAsia="zh-CN" w:bidi="ar"/>
              </w:rPr>
              <w:t>内容类型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8EE52C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color w:val="auto"/>
                <w:spacing w:val="-6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pacing w:val="-6"/>
                <w:kern w:val="2"/>
                <w:sz w:val="24"/>
                <w:szCs w:val="24"/>
                <w:lang w:val="en-US" w:eastAsia="zh-CN"/>
              </w:rPr>
              <w:t>短视频</w:t>
            </w:r>
          </w:p>
        </w:tc>
        <w:tc>
          <w:tcPr>
            <w:tcW w:w="1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EE4E56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color w:val="auto"/>
                <w:spacing w:val="-6"/>
                <w:kern w:val="2"/>
                <w:sz w:val="24"/>
                <w:szCs w:val="24"/>
                <w:lang w:val="en-US" w:eastAsia="zh-CN"/>
              </w:rPr>
            </w:pPr>
          </w:p>
        </w:tc>
      </w:tr>
      <w:tr w14:paraId="049564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168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742B4C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0"/>
              </w:rPr>
            </w:pPr>
          </w:p>
        </w:tc>
        <w:tc>
          <w:tcPr>
            <w:tcW w:w="330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EA4BCC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00" w:lineRule="exact"/>
              <w:ind w:left="0" w:right="0"/>
              <w:jc w:val="both"/>
              <w:rPr>
                <w:rFonts w:hint="eastAsia" w:ascii="仿宋_GB2312" w:hAnsi="仿宋_GB2312" w:eastAsia="仿宋_GB2312" w:cs="仿宋_GB2312"/>
                <w:color w:val="auto"/>
                <w:szCs w:val="20"/>
              </w:rPr>
            </w:pPr>
          </w:p>
        </w:tc>
        <w:tc>
          <w:tcPr>
            <w:tcW w:w="147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E96021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0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8DB9BF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color w:val="auto"/>
                <w:spacing w:val="-6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pacing w:val="-6"/>
                <w:kern w:val="2"/>
                <w:sz w:val="24"/>
                <w:szCs w:val="24"/>
                <w:lang w:val="en-US" w:eastAsia="zh-CN"/>
              </w:rPr>
              <w:t>图文</w:t>
            </w:r>
          </w:p>
        </w:tc>
        <w:tc>
          <w:tcPr>
            <w:tcW w:w="1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2C8B35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color w:val="auto"/>
                <w:spacing w:val="-6"/>
                <w:kern w:val="2"/>
                <w:sz w:val="24"/>
                <w:szCs w:val="24"/>
                <w:lang w:val="en-US" w:eastAsia="zh-CN"/>
              </w:rPr>
            </w:pPr>
          </w:p>
        </w:tc>
      </w:tr>
      <w:tr w14:paraId="2E0B6E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4" w:hRule="atLeast"/>
          <w:jc w:val="center"/>
        </w:trPr>
        <w:tc>
          <w:tcPr>
            <w:tcW w:w="1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F2DEF0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color w:val="auto"/>
                <w:spacing w:val="-6"/>
                <w:kern w:val="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pacing w:val="-6"/>
                <w:kern w:val="2"/>
                <w:sz w:val="28"/>
                <w:szCs w:val="28"/>
                <w:lang w:val="en-US" w:eastAsia="zh-CN" w:bidi="ar"/>
              </w:rPr>
              <w:t>账户开户行</w:t>
            </w:r>
          </w:p>
        </w:tc>
        <w:tc>
          <w:tcPr>
            <w:tcW w:w="33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1FFF24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00" w:lineRule="exact"/>
              <w:ind w:left="0" w:right="0"/>
              <w:jc w:val="both"/>
              <w:rPr>
                <w:rFonts w:hint="eastAsia" w:ascii="仿宋_GB2312" w:hAnsi="仿宋_GB2312" w:eastAsia="仿宋_GB2312" w:cs="仿宋_GB2312"/>
                <w:b w:val="0"/>
                <w:color w:val="auto"/>
                <w:spacing w:val="-6"/>
                <w:kern w:val="2"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6173C2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color w:val="auto"/>
                <w:spacing w:val="-6"/>
                <w:kern w:val="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pacing w:val="-6"/>
                <w:kern w:val="2"/>
                <w:sz w:val="28"/>
                <w:szCs w:val="28"/>
                <w:lang w:val="en-US" w:eastAsia="zh-CN" w:bidi="ar"/>
              </w:rPr>
              <w:t>银行账号</w:t>
            </w:r>
          </w:p>
        </w:tc>
        <w:tc>
          <w:tcPr>
            <w:tcW w:w="2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8166D9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color w:val="auto"/>
                <w:spacing w:val="-6"/>
                <w:kern w:val="2"/>
                <w:sz w:val="28"/>
                <w:szCs w:val="28"/>
              </w:rPr>
            </w:pPr>
          </w:p>
        </w:tc>
      </w:tr>
      <w:tr w14:paraId="307571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4" w:hRule="atLeast"/>
          <w:jc w:val="center"/>
        </w:trPr>
        <w:tc>
          <w:tcPr>
            <w:tcW w:w="1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105951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color w:val="auto"/>
                <w:spacing w:val="-6"/>
                <w:kern w:val="2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pacing w:val="-6"/>
                <w:kern w:val="2"/>
                <w:sz w:val="28"/>
                <w:szCs w:val="28"/>
                <w:lang w:val="en-US" w:eastAsia="zh-CN" w:bidi="ar"/>
              </w:rPr>
              <w:t>文件依据及</w:t>
            </w:r>
          </w:p>
          <w:p w14:paraId="45EC135D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color w:val="auto"/>
                <w:spacing w:val="-6"/>
                <w:kern w:val="2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pacing w:val="-6"/>
                <w:kern w:val="2"/>
                <w:sz w:val="28"/>
                <w:szCs w:val="28"/>
                <w:lang w:val="en-US" w:eastAsia="zh-CN" w:bidi="ar"/>
              </w:rPr>
              <w:t>文号</w:t>
            </w:r>
          </w:p>
        </w:tc>
        <w:tc>
          <w:tcPr>
            <w:tcW w:w="763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ADF9FB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00" w:lineRule="exact"/>
              <w:ind w:left="0" w:right="0"/>
              <w:jc w:val="both"/>
              <w:rPr>
                <w:rFonts w:hint="default" w:ascii="仿宋_GB2312" w:hAnsi="仿宋_GB2312" w:eastAsia="仿宋_GB2312" w:cs="仿宋_GB2312"/>
                <w:b w:val="0"/>
                <w:color w:val="auto"/>
                <w:spacing w:val="-6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pacing w:val="-6"/>
                <w:kern w:val="2"/>
                <w:sz w:val="28"/>
                <w:szCs w:val="28"/>
                <w:lang w:eastAsia="zh-CN"/>
              </w:rPr>
              <w:t>丽文广旅体</w:t>
            </w:r>
            <w:r>
              <w:rPr>
                <w:rFonts w:hint="eastAsia" w:ascii="仿宋_GB2312" w:hAnsi="仿宋_GB2312" w:eastAsia="仿宋_GB2312" w:cs="仿宋_GB2312"/>
                <w:b w:val="0"/>
                <w:color w:val="auto"/>
                <w:spacing w:val="-6"/>
                <w:kern w:val="2"/>
                <w:sz w:val="28"/>
                <w:szCs w:val="28"/>
                <w:lang w:val="en-US" w:eastAsia="zh-CN"/>
              </w:rPr>
              <w:t>[2025]22号</w:t>
            </w:r>
          </w:p>
        </w:tc>
      </w:tr>
      <w:tr w14:paraId="33705B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3" w:hRule="atLeast"/>
          <w:jc w:val="center"/>
        </w:trPr>
        <w:tc>
          <w:tcPr>
            <w:tcW w:w="1683" w:type="dxa"/>
            <w:noWrap w:val="0"/>
            <w:vAlign w:val="center"/>
          </w:tcPr>
          <w:p w14:paraId="4F74DC9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承办处室</w:t>
            </w:r>
          </w:p>
          <w:p w14:paraId="648FB10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初审意见</w:t>
            </w:r>
          </w:p>
        </w:tc>
        <w:tc>
          <w:tcPr>
            <w:tcW w:w="7636" w:type="dxa"/>
            <w:gridSpan w:val="4"/>
            <w:noWrap w:val="0"/>
            <w:vAlign w:val="center"/>
          </w:tcPr>
          <w:p w14:paraId="72374AFE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6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  <w:p w14:paraId="7F3523CB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6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 xml:space="preserve">              </w:t>
            </w:r>
          </w:p>
          <w:p w14:paraId="3E11274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56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 xml:space="preserve">签名:                  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年     月     日</w:t>
            </w:r>
          </w:p>
        </w:tc>
      </w:tr>
      <w:tr w14:paraId="3FADF3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2" w:hRule="atLeast"/>
          <w:jc w:val="center"/>
        </w:trPr>
        <w:tc>
          <w:tcPr>
            <w:tcW w:w="1683" w:type="dxa"/>
            <w:noWrap w:val="0"/>
            <w:vAlign w:val="center"/>
          </w:tcPr>
          <w:p w14:paraId="63F22D0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主管部门</w:t>
            </w:r>
          </w:p>
          <w:p w14:paraId="75F4DE8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负责人意见</w:t>
            </w:r>
          </w:p>
        </w:tc>
        <w:tc>
          <w:tcPr>
            <w:tcW w:w="7636" w:type="dxa"/>
            <w:gridSpan w:val="4"/>
            <w:noWrap w:val="0"/>
            <w:vAlign w:val="center"/>
          </w:tcPr>
          <w:p w14:paraId="629EBF4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  <w:p w14:paraId="67D2B91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  <w:p w14:paraId="3FF9B59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56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 xml:space="preserve">签名:                  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年     月     日</w:t>
            </w:r>
          </w:p>
        </w:tc>
      </w:tr>
    </w:tbl>
    <w:p w14:paraId="1F8C7EEF"/>
    <w:sectPr>
      <w:pgSz w:w="11906" w:h="16838"/>
      <w:pgMar w:top="1134" w:right="1800" w:bottom="1134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00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A41BE9"/>
    <w:rsid w:val="77A41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2025-10-31T01:31:00Z</dcterms:created>
  <dc:creator>WPS_1468918142</dc:creator>
  <cp:lastModifiedBy>WPS_1468918142</cp:lastModifiedBy>
  <dcterms:modified xsi:type="dcterms:W3CDTF">2025-10-31T01:32:13Z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1C881025E5264AD0A51DCA3E9A62746F_11</vt:lpwstr>
  </property>
  <property fmtid="{D5CDD505-2E9C-101B-9397-08002B2CF9AE}" pid="4" name="KSOTemplateDocerSaveRecord">
    <vt:lpwstr>eyJoZGlkIjoiZGQ1NjMzMThhNTNkZjlkOGI1OTc4OGU5MGY1MWQwZTAiLCJ1c2VySWQiOiIyMzA1MTUyODAifQ==</vt:lpwstr>
  </property>
</Properties>
</file>