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F54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color w:val="auto"/>
          <w:kern w:val="2"/>
          <w:sz w:val="32"/>
          <w:szCs w:val="32"/>
          <w:lang w:eastAsia="zh-CN" w:bidi="ar-SA"/>
        </w:rPr>
        <w:t>附件</w:t>
      </w:r>
      <w:r>
        <w:rPr>
          <w:rFonts w:hint="eastAsia" w:ascii="黑体" w:hAnsi="黑体" w:eastAsia="黑体" w:cs="黑体"/>
          <w:snapToGrid/>
          <w:color w:val="auto"/>
          <w:kern w:val="2"/>
          <w:sz w:val="32"/>
          <w:szCs w:val="32"/>
          <w:lang w:val="en-US" w:eastAsia="zh-CN" w:bidi="ar-SA"/>
        </w:rPr>
        <w:t>3</w:t>
      </w:r>
    </w:p>
    <w:p w14:paraId="2A2D9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6"/>
          <w:kern w:val="2"/>
          <w:sz w:val="36"/>
          <w:szCs w:val="36"/>
          <w:lang w:val="en-US" w:eastAsia="zh-CN" w:bidi="ar"/>
        </w:rPr>
        <w:t>丽水文旅“多元推广”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6"/>
          <w:kern w:val="2"/>
          <w:sz w:val="36"/>
          <w:szCs w:val="36"/>
          <w:lang w:val="en-US" w:eastAsia="zh-CN" w:bidi="ar"/>
        </w:rPr>
        <w:t>申报承诺书</w:t>
      </w:r>
    </w:p>
    <w:bookmarkEnd w:id="0"/>
    <w:p w14:paraId="786941A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</w:pPr>
    </w:p>
    <w:p w14:paraId="4EE5C505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  <w:t>一、本人（本单位）向本次评选提交的作品将被视为本人（本单位）已经充分理解、同意并接受组织单位的官方规则和相关法律声明的所有条款。</w:t>
      </w:r>
    </w:p>
    <w:p w14:paraId="27639E04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  <w:t>二、本人（本单位）承诺向组织单位提供的全部资料均具有真实性、原创性、合法性。在评选过程中或结束后，若发现本人（本单位）提交了任何含有（包括但不限于）欺骗、隐瞒或虚假信息的申报材料，组织单位有权立即取消本人（本单位）的评审资格及已获得的奖项，并丧失因获得相应奖项享有的所有权利，若已支付相应奖金，则组织单位具有追溯权利，要求其返还相应奖金。</w:t>
      </w:r>
    </w:p>
    <w:p w14:paraId="375460DD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  <w:t>三、本人（本单位）若因未经他人同意，获取或篡改他人信息并提交申报材料，或因其自身原因与他人产生纠纷的，由本人（本单位）自行承担全部责任。</w:t>
      </w:r>
    </w:p>
    <w:p w14:paraId="7706A20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  <w:t>本人（本单位）保证：</w:t>
      </w:r>
    </w:p>
    <w:p w14:paraId="3E3C415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  <w:t xml:space="preserve">    （一）在知晓的范围内，该作品没有侵犯任何第三方的知识产权或其它依法受到保护的权益；</w:t>
      </w:r>
    </w:p>
    <w:p w14:paraId="4907EFC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  <w:t xml:space="preserve">    （二）申报作品的素材或内容来源于第三方的，本人（本单位）已取得包括各种报告、文字材料、电子文档、录音、图像、源代码等相关资料的许可或批准。</w:t>
      </w:r>
    </w:p>
    <w:p w14:paraId="67FC302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  <w:t xml:space="preserve">    四、本人（本单位）的姓名、照片、视频等申报资料均可以在本次活动宣传中出现，宣传载体包括但不仅限于电视、报刊、杂志、广播及互联网等媒体。</w:t>
      </w:r>
    </w:p>
    <w:p w14:paraId="1488EEE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  <w:t xml:space="preserve">    五、本次评选所获奖金均将根据作品评选完成情况发放，本人（本单位）自愿服从组织单位关于奖金的分配及发放方式。</w:t>
      </w:r>
    </w:p>
    <w:p w14:paraId="2E69837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  <w:t xml:space="preserve">    六、本次评选最终解释权归组织单位所有。组织单位保留对上述文件内容进行补充修改的权利。如果对补充修改有任何异议，本人（本单位）应立即通知组织单位，但无权要求组织单位补偿其因申报所支出的任何费用。</w:t>
      </w:r>
    </w:p>
    <w:p w14:paraId="4D96869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  <w:t xml:space="preserve">                     </w:t>
      </w:r>
    </w:p>
    <w:p w14:paraId="4085F0E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2800" w:firstLineChars="10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  <w:t>承诺人（签字/盖章）:</w:t>
      </w:r>
    </w:p>
    <w:p w14:paraId="3CB1D72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2800" w:firstLineChars="10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FFFFFF"/>
          <w:vertAlign w:val="baseline"/>
          <w:lang w:val="en-US" w:eastAsia="zh-CN"/>
        </w:rPr>
        <w:t xml:space="preserve"> 2025年_____月_____日</w:t>
      </w:r>
    </w:p>
    <w:p w14:paraId="46AE8D52"/>
    <w:sectPr>
      <w:pgSz w:w="11906" w:h="16838"/>
      <w:pgMar w:top="1389" w:right="1800" w:bottom="138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41BE9"/>
    <w:rsid w:val="203C5F6F"/>
    <w:rsid w:val="599B1691"/>
    <w:rsid w:val="77A4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2025-10-31T01:31:00Z</dcterms:created>
  <dc:creator>WPS_1468918142</dc:creator>
  <cp:lastModifiedBy>WPS_1468918142</cp:lastModifiedBy>
  <dcterms:modified xsi:type="dcterms:W3CDTF">2025-10-31T01:34:25Z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05D2383B11094E449212EDFA6E8BD4DC_13</vt:lpwstr>
  </property>
  <property fmtid="{D5CDD505-2E9C-101B-9397-08002B2CF9AE}" pid="4" name="KSOTemplateDocerSaveRecord">
    <vt:lpwstr>eyJoZGlkIjoiZGQ1NjMzMThhNTNkZjlkOGI1OTc4OGU5MGY1MWQwZTAiLCJ1c2VySWQiOiIyMzA1MTUyODAifQ==</vt:lpwstr>
  </property>
</Properties>
</file>