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EB5D6">
      <w:pPr>
        <w:ind w:firstLine="560" w:firstLineChars="200"/>
        <w:rPr>
          <w:rFonts w:hint="eastAsia"/>
        </w:rPr>
      </w:pPr>
      <w:bookmarkStart w:id="0" w:name="_GoBack"/>
      <w:bookmarkEnd w:id="0"/>
    </w:p>
    <w:p w14:paraId="2ECCA99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center"/>
        <w:rPr>
          <w:rFonts w:hint="eastAsia" w:ascii="仿宋" w:hAnsi="仿宋" w:eastAsia="仿宋" w:cs="仿宋_GB2312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丽水市新闻传媒中心（传媒集团）采购询价单</w:t>
      </w:r>
    </w:p>
    <w:tbl>
      <w:tblPr>
        <w:tblStyle w:val="2"/>
        <w:tblW w:w="13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1346"/>
        <w:gridCol w:w="3380"/>
        <w:gridCol w:w="1007"/>
        <w:gridCol w:w="792"/>
        <w:gridCol w:w="950"/>
        <w:gridCol w:w="1247"/>
        <w:gridCol w:w="1065"/>
        <w:gridCol w:w="1117"/>
        <w:gridCol w:w="1721"/>
      </w:tblGrid>
      <w:tr w14:paraId="3465F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53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87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本单位需进行如下采购，望你公司于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2026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22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17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时前（截止时间）将本询价单密封提交给我单位。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单位：元/年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　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</w:t>
            </w:r>
          </w:p>
        </w:tc>
      </w:tr>
      <w:tr w14:paraId="6360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2B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1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BD4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3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55D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型号、规格、配置或其他具体情况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CDE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FB0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56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协议供货价或上限价(单价)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FF4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实际报价</w:t>
            </w: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22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1BCB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873A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C0B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31A0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4984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93B16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310E0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18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585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22858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AFA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BC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业务楼电梯全体系保养（大包） 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886E0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日立</w:t>
            </w:r>
          </w:p>
        </w:tc>
        <w:tc>
          <w:tcPr>
            <w:tcW w:w="438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750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GVF-1000-CO105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8BAE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0BF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0534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C190C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022F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C41A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A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5E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3AC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要求供货时间: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   月   日前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（订货后         日）</w:t>
            </w:r>
          </w:p>
        </w:tc>
        <w:tc>
          <w:tcPr>
            <w:tcW w:w="10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313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17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承诺供货时间:      年    月    日前（订货后        日）</w:t>
            </w:r>
          </w:p>
        </w:tc>
      </w:tr>
      <w:tr w14:paraId="5C50F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63648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87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联系人：刘石龙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　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联系电话：13575397829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4BF8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A8E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</w:t>
            </w:r>
          </w:p>
        </w:tc>
      </w:tr>
      <w:tr w14:paraId="0F07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062B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35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采购单位：丽水市新闻传媒中心 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3488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65C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报价单位签名盖章：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</w:tbl>
    <w:p w14:paraId="0507A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7B6E73C4"/>
    <w:rsid w:val="283E7ABC"/>
    <w:rsid w:val="28B26C70"/>
    <w:rsid w:val="28F4153D"/>
    <w:rsid w:val="445D709E"/>
    <w:rsid w:val="4F47651A"/>
    <w:rsid w:val="7B6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  <w:rPr>
      <w:rFonts w:ascii="Calibri" w:hAnsi="Calibri" w:eastAsia="宋体"/>
      <w:sz w:val="28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1091</Words>
  <Characters>1166</Characters>
  <Lines>0</Lines>
  <Paragraphs>0</Paragraphs>
  <TotalTime>146</TotalTime>
  <ScaleCrop>false</ScaleCrop>
  <LinksUpToDate>false</LinksUpToDate>
  <CharactersWithSpaces>1418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2026-06-15T00:50:00Z</dcterms:created>
  <dc:creator>立早</dc:creator>
  <cp:lastModifiedBy>新媒体中心</cp:lastModifiedBy>
  <cp:lastPrinted>2026-06-16T08:01:00Z</cp:lastPrinted>
  <dcterms:modified xsi:type="dcterms:W3CDTF">2026-06-16T09:43:03Z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BE6F9DB24444453FA61F54D2F29E0138_13</vt:lpwstr>
  </property>
</Properties>
</file>